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5A8134E8" w14:textId="77777777" w:rsidTr="00D3465C">
        <w:tblPrEx>
          <w:tblW w:w="9356" w:type="dxa"/>
          <w:tblInd w:w="108" w:type="dxa"/>
          <w:tblLayout w:type="fixed"/>
          <w:tblLook w:val="04A0"/>
        </w:tblPrEx>
        <w:tc>
          <w:tcPr>
            <w:tcW w:w="9356" w:type="dxa"/>
          </w:tcPr>
          <w:p w:rsidR="00BC67F6" w:rsidRPr="00106D19" w:rsidP="00106D19" w14:paraId="2BCFB5E1" w14:textId="77777777">
            <w:pPr>
              <w:jc w:val="center"/>
              <w:rPr>
                <w:b/>
                <w:bCs/>
                <w:caps/>
                <w:szCs w:val="28"/>
                <w:lang w:val="lv-LV"/>
              </w:rPr>
            </w:pPr>
            <w:r>
              <w:rPr>
                <w:b/>
                <w:bCs/>
                <w:caps/>
                <w:szCs w:val="28"/>
                <w:lang w:val="lv-LV"/>
              </w:rPr>
              <w:t>Objekta higiēniskais novērtējums</w:t>
            </w:r>
          </w:p>
        </w:tc>
      </w:tr>
      <w:tr w14:paraId="4AD5DA60" w14:textId="77777777" w:rsidTr="00D3465C">
        <w:tblPrEx>
          <w:tblW w:w="9356" w:type="dxa"/>
          <w:tblInd w:w="108" w:type="dxa"/>
          <w:tblLayout w:type="fixed"/>
          <w:tblLook w:val="04A0"/>
        </w:tblPrEx>
        <w:tc>
          <w:tcPr>
            <w:tcW w:w="9356" w:type="dxa"/>
          </w:tcPr>
          <w:p w:rsidR="00BC67F6" w:rsidRPr="008A3DA7" w:rsidP="001F5AE3" w14:paraId="29D77CA7" w14:textId="4FF4195B">
            <w:pPr>
              <w:jc w:val="center"/>
              <w:rPr>
                <w:bCs/>
                <w:sz w:val="24"/>
                <w:lang w:val="lv-LV"/>
              </w:rPr>
            </w:pPr>
            <w:r>
              <w:rPr>
                <w:bCs/>
                <w:sz w:val="24"/>
                <w:lang w:val="lv-LV"/>
              </w:rPr>
              <w:t>Kuldīgā</w:t>
            </w:r>
          </w:p>
        </w:tc>
      </w:tr>
    </w:tbl>
    <w:p w:rsidR="00BC67F6" w:rsidRPr="008A3DA7" w:rsidP="00BC67F6" w14:paraId="09276833" w14:textId="77777777">
      <w:pPr>
        <w:rPr>
          <w:sz w:val="24"/>
          <w:lang w:val="lv-LV"/>
        </w:rPr>
      </w:pPr>
    </w:p>
    <w:tbl>
      <w:tblPr>
        <w:tblW w:w="2909" w:type="dxa"/>
        <w:tblInd w:w="108" w:type="dxa"/>
        <w:tblLayout w:type="fixed"/>
        <w:tblLook w:val="0000"/>
      </w:tblPr>
      <w:tblGrid>
        <w:gridCol w:w="2909"/>
      </w:tblGrid>
      <w:tr w14:paraId="56229912"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47D51F67" w14:textId="2D8FEF0B">
            <w:pPr>
              <w:jc w:val="center"/>
              <w:rPr>
                <w:bCs/>
                <w:sz w:val="24"/>
                <w:lang w:val="lv-LV"/>
              </w:rPr>
            </w:pPr>
            <w:r>
              <w:rPr>
                <w:bCs/>
                <w:noProof/>
                <w:sz w:val="22"/>
                <w:szCs w:val="22"/>
              </w:rPr>
              <w:t>29.07.2022</w:t>
            </w:r>
          </w:p>
        </w:tc>
      </w:tr>
    </w:tbl>
    <w:p w:rsidR="00BC67F6" w:rsidRPr="008A3DA7" w:rsidP="00BC67F6" w14:paraId="08571B8A" w14:textId="77777777">
      <w:pPr>
        <w:tabs>
          <w:tab w:val="left" w:pos="3825"/>
        </w:tabs>
        <w:rPr>
          <w:sz w:val="24"/>
          <w:lang w:val="lv-LV"/>
        </w:rPr>
      </w:pPr>
    </w:p>
    <w:tbl>
      <w:tblPr>
        <w:tblW w:w="0" w:type="auto"/>
        <w:tblInd w:w="108" w:type="dxa"/>
        <w:tblLook w:val="04A0"/>
      </w:tblPr>
      <w:tblGrid>
        <w:gridCol w:w="9237"/>
      </w:tblGrid>
      <w:tr w14:paraId="68CD1B8F"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392428" w:rsidRPr="008A3DA7" w:rsidP="006343AA" w14:paraId="10C82200" w14:textId="5C7FB683">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 xml:space="preserve">Objekta </w:t>
            </w:r>
            <w:r w:rsidRPr="00246554" w:rsidR="00C752CC">
              <w:rPr>
                <w:b/>
                <w:sz w:val="24"/>
                <w:lang w:val="lv-LV"/>
              </w:rPr>
              <w:t>nosaukums</w:t>
            </w:r>
            <w:r w:rsidRPr="00246554">
              <w:rPr>
                <w:b/>
                <w:sz w:val="24"/>
                <w:lang w:val="lv-LV"/>
              </w:rPr>
              <w:t>:</w:t>
            </w:r>
            <w:r w:rsidRPr="008A3DA7">
              <w:rPr>
                <w:sz w:val="24"/>
                <w:lang w:val="lv-LV"/>
              </w:rPr>
              <w:t xml:space="preserve"> </w:t>
            </w:r>
            <w:r w:rsidRPr="00C2669F" w:rsidR="00C2669F">
              <w:rPr>
                <w:sz w:val="24"/>
                <w:lang w:val="lv-LV"/>
              </w:rPr>
              <w:t>JS rekrutēšanas nometne</w:t>
            </w:r>
          </w:p>
        </w:tc>
      </w:tr>
      <w:tr w14:paraId="6D82F71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54F50" w:rsidRPr="00C94A03" w:rsidP="006343AA" w14:paraId="1FA73AAE" w14:textId="715307AC">
            <w:pPr>
              <w:numPr>
                <w:ilvl w:val="0"/>
                <w:numId w:val="9"/>
              </w:numPr>
              <w:tabs>
                <w:tab w:val="left" w:pos="252"/>
                <w:tab w:val="left" w:pos="432"/>
                <w:tab w:val="left" w:pos="702"/>
                <w:tab w:val="left" w:pos="993"/>
              </w:tabs>
              <w:spacing w:before="60" w:after="60"/>
              <w:ind w:left="0" w:firstLine="0"/>
              <w:jc w:val="both"/>
              <w:rPr>
                <w:sz w:val="24"/>
                <w:lang w:val="lv-LV"/>
              </w:rPr>
            </w:pPr>
            <w:r w:rsidRPr="00C94A03">
              <w:rPr>
                <w:b/>
                <w:sz w:val="24"/>
                <w:lang w:val="lv-LV"/>
              </w:rPr>
              <w:t>Objekta īpašnieks:</w:t>
            </w:r>
            <w:r w:rsidRPr="00941691" w:rsidR="007643F3">
              <w:rPr>
                <w:sz w:val="24"/>
                <w:lang w:val="lv-LV"/>
              </w:rPr>
              <w:t xml:space="preserve"> </w:t>
            </w:r>
            <w:r w:rsidRPr="00941691" w:rsidR="00BE411D">
              <w:rPr>
                <w:sz w:val="24"/>
                <w:lang w:val="lv-LV"/>
              </w:rPr>
              <w:t>Nometnes organizētāja juridiskā persona:</w:t>
            </w:r>
            <w:r w:rsidR="00941691">
              <w:rPr>
                <w:sz w:val="24"/>
                <w:lang w:val="lv-LV"/>
              </w:rPr>
              <w:t xml:space="preserve"> </w:t>
            </w:r>
            <w:r w:rsidRPr="00C2669F" w:rsidR="00C2669F">
              <w:rPr>
                <w:sz w:val="24"/>
                <w:lang w:val="lv-LV"/>
              </w:rPr>
              <w:t>Jaunsardzes centrs,  reģistrācijas Nr. 90009222536, Krišjāņa Valdemāra iela 10/12, Rīga, LV - 1473</w:t>
            </w:r>
          </w:p>
        </w:tc>
      </w:tr>
      <w:tr w14:paraId="6A868EA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8A3DA7" w:rsidP="006343AA" w14:paraId="544EB51A" w14:textId="238D702D">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Objekta adrese:</w:t>
            </w:r>
            <w:r w:rsidR="007643F3">
              <w:t xml:space="preserve"> </w:t>
            </w:r>
            <w:r w:rsidRPr="00BE411D" w:rsidR="00BE411D">
              <w:rPr>
                <w:sz w:val="24"/>
              </w:rPr>
              <w:t xml:space="preserve"> </w:t>
            </w:r>
            <w:r w:rsidRPr="00C2669F" w:rsidR="00C2669F">
              <w:rPr>
                <w:sz w:val="24"/>
              </w:rPr>
              <w:t>Viesu māja “Lakši”, Usmas pagasts, Ventspils novads, LV-3619</w:t>
            </w:r>
            <w:r w:rsidRPr="00BE411D" w:rsidR="00BE411D">
              <w:rPr>
                <w:sz w:val="24"/>
              </w:rPr>
              <w:t xml:space="preserve"> </w:t>
            </w:r>
          </w:p>
        </w:tc>
      </w:tr>
      <w:tr w14:paraId="1E6B9633"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00A94" w:rsidRPr="008A3DA7" w:rsidP="006343AA" w14:paraId="471C295C" w14:textId="60BF0F30">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Novērtēšanu veica</w:t>
            </w:r>
            <w:r w:rsidRPr="00246554">
              <w:rPr>
                <w:b/>
                <w:sz w:val="24"/>
                <w:lang w:val="lv-LV"/>
              </w:rPr>
              <w:t>:</w:t>
            </w:r>
            <w:r w:rsidRPr="008A3DA7">
              <w:rPr>
                <w:sz w:val="24"/>
                <w:lang w:val="lv-LV"/>
              </w:rPr>
              <w:t xml:space="preserve"> </w:t>
            </w:r>
            <w:r w:rsidRPr="009727AE" w:rsidR="009727AE">
              <w:rPr>
                <w:sz w:val="24"/>
                <w:lang w:val="lv-LV"/>
              </w:rPr>
              <w:t>Novērtēšanu veica Kurzemes kontroles nodaļas vecākais higiēnas ārsts Inesa Kaseviča pamatojoties uz iesniegto dokumentu izskatīšanas rezultātiem, ņemot vērā nometnes vadītāja sniegto informāciju un skaidrojumus</w:t>
            </w:r>
          </w:p>
        </w:tc>
      </w:tr>
      <w:tr w14:paraId="3401F025"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116D01" w:rsidRPr="00DB5C92" w:rsidP="006343AA" w14:paraId="206DEBF6" w14:textId="373DC665">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Novērtēšanā piedalījās</w:t>
            </w:r>
            <w:r w:rsidRPr="00246554" w:rsidR="00106D19">
              <w:rPr>
                <w:b/>
                <w:sz w:val="24"/>
                <w:lang w:val="lv-LV"/>
              </w:rPr>
              <w:t>:</w:t>
            </w:r>
            <w:r w:rsidR="007643F3">
              <w:rPr>
                <w:b/>
                <w:sz w:val="24"/>
                <w:lang w:val="lv-LV"/>
              </w:rPr>
              <w:t xml:space="preserve"> </w:t>
            </w:r>
            <w:r w:rsidRPr="00070879" w:rsidR="00070879">
              <w:rPr>
                <w:bCs/>
                <w:sz w:val="24"/>
                <w:lang w:val="lv-LV"/>
              </w:rPr>
              <w:t>Nometnes</w:t>
            </w:r>
            <w:r w:rsidRPr="0055368A" w:rsidR="00EC5CD7">
              <w:rPr>
                <w:bCs/>
                <w:sz w:val="24"/>
                <w:lang w:val="lv-LV"/>
              </w:rPr>
              <w:t xml:space="preserve"> vadītāja</w:t>
            </w:r>
            <w:r w:rsidR="00C2669F">
              <w:rPr>
                <w:bCs/>
                <w:sz w:val="24"/>
                <w:lang w:val="lv-LV"/>
              </w:rPr>
              <w:t xml:space="preserve"> Zane Tomsone</w:t>
            </w:r>
          </w:p>
        </w:tc>
      </w:tr>
      <w:tr w14:paraId="647BA078"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F92539" w:rsidRPr="009727AE" w:rsidP="0038642B" w14:paraId="7CADFD07" w14:textId="66F2DC75">
            <w:pPr>
              <w:numPr>
                <w:ilvl w:val="0"/>
                <w:numId w:val="9"/>
              </w:numPr>
              <w:tabs>
                <w:tab w:val="left" w:pos="252"/>
                <w:tab w:val="left" w:pos="432"/>
                <w:tab w:val="left" w:pos="702"/>
                <w:tab w:val="left" w:pos="993"/>
              </w:tabs>
              <w:spacing w:before="60" w:after="60"/>
              <w:ind w:left="0" w:firstLine="0"/>
              <w:jc w:val="both"/>
              <w:rPr>
                <w:b/>
                <w:sz w:val="24"/>
                <w:lang w:val="lv-LV"/>
              </w:rPr>
            </w:pPr>
            <w:r w:rsidRPr="00246554">
              <w:rPr>
                <w:b/>
                <w:sz w:val="24"/>
                <w:lang w:val="lv-LV"/>
              </w:rPr>
              <w:t>Konstatēts</w:t>
            </w:r>
            <w:r w:rsidRPr="00D84C4B" w:rsidR="00A945E8">
              <w:rPr>
                <w:i/>
                <w:sz w:val="24"/>
                <w:lang w:val="lv-LV"/>
              </w:rPr>
              <w:t xml:space="preserve"> </w:t>
            </w:r>
          </w:p>
          <w:p w:rsidR="00246554" w:rsidP="0038642B" w14:paraId="39D0EBA1" w14:textId="22A933E7">
            <w:pPr>
              <w:overflowPunct/>
              <w:autoSpaceDE/>
              <w:adjustRightInd/>
              <w:ind w:right="6"/>
              <w:jc w:val="both"/>
              <w:rPr>
                <w:b/>
                <w:sz w:val="24"/>
                <w:lang w:val="lv-LV"/>
              </w:rPr>
            </w:pPr>
            <w:r w:rsidRPr="00246554">
              <w:rPr>
                <w:b/>
                <w:sz w:val="24"/>
                <w:lang w:val="lv-LV"/>
              </w:rPr>
              <w:t>6.1. Vispārīgās ziņas pa</w:t>
            </w:r>
            <w:r>
              <w:rPr>
                <w:b/>
                <w:sz w:val="24"/>
                <w:lang w:val="lv-LV"/>
              </w:rPr>
              <w:t>r objektu/ objekta raksturojums</w:t>
            </w:r>
          </w:p>
          <w:p w:rsidR="00AA382F" w:rsidRPr="00AA382F" w:rsidP="0038642B" w14:paraId="677E63A6" w14:textId="15EF8D65">
            <w:pPr>
              <w:overflowPunct/>
              <w:autoSpaceDE/>
              <w:adjustRightInd/>
              <w:ind w:right="6"/>
              <w:jc w:val="both"/>
              <w:rPr>
                <w:bCs/>
                <w:sz w:val="24"/>
                <w:lang w:val="lv-LV"/>
              </w:rPr>
            </w:pPr>
            <w:r w:rsidRPr="00AA382F">
              <w:rPr>
                <w:bCs/>
                <w:sz w:val="24"/>
                <w:lang w:val="lv-LV"/>
              </w:rPr>
              <w:t xml:space="preserve">Atbilstoši saņemtai informācijai no mājas lapas www.nometnes.gov.lv konstatēts, ka </w:t>
            </w:r>
            <w:r w:rsidR="00C2669F">
              <w:rPr>
                <w:bCs/>
                <w:sz w:val="24"/>
                <w:lang w:val="lv-LV"/>
              </w:rPr>
              <w:t xml:space="preserve">telpās </w:t>
            </w:r>
            <w:r w:rsidRPr="00C2669F" w:rsidR="00C2669F">
              <w:rPr>
                <w:bCs/>
                <w:sz w:val="24"/>
                <w:lang w:val="lv-LV"/>
              </w:rPr>
              <w:t>Viesu māj</w:t>
            </w:r>
            <w:r w:rsidR="00C2669F">
              <w:rPr>
                <w:bCs/>
                <w:sz w:val="24"/>
                <w:lang w:val="lv-LV"/>
              </w:rPr>
              <w:t xml:space="preserve">ā </w:t>
            </w:r>
            <w:r w:rsidRPr="00C2669F" w:rsidR="00C2669F">
              <w:rPr>
                <w:bCs/>
                <w:sz w:val="24"/>
                <w:lang w:val="lv-LV"/>
              </w:rPr>
              <w:t>“Lakši”, Usmas pagast</w:t>
            </w:r>
            <w:r w:rsidR="00C2669F">
              <w:rPr>
                <w:bCs/>
                <w:sz w:val="24"/>
                <w:lang w:val="lv-LV"/>
              </w:rPr>
              <w:t>ā</w:t>
            </w:r>
            <w:r w:rsidRPr="00C2669F" w:rsidR="00C2669F">
              <w:rPr>
                <w:bCs/>
                <w:sz w:val="24"/>
                <w:lang w:val="lv-LV"/>
              </w:rPr>
              <w:t>, Ventspils novad</w:t>
            </w:r>
            <w:r w:rsidR="00C2669F">
              <w:rPr>
                <w:bCs/>
                <w:sz w:val="24"/>
                <w:lang w:val="lv-LV"/>
              </w:rPr>
              <w:t>ā</w:t>
            </w:r>
            <w:r w:rsidRPr="00AA382F">
              <w:rPr>
                <w:bCs/>
                <w:sz w:val="24"/>
                <w:lang w:val="lv-LV"/>
              </w:rPr>
              <w:t xml:space="preserve"> tiks organizētas bērnu diennakts nometne „</w:t>
            </w:r>
            <w:r w:rsidRPr="00C2669F" w:rsidR="00C2669F">
              <w:rPr>
                <w:lang w:val="lv-LV"/>
              </w:rPr>
              <w:t xml:space="preserve"> </w:t>
            </w:r>
            <w:r w:rsidRPr="00C2669F" w:rsidR="00C2669F">
              <w:rPr>
                <w:bCs/>
                <w:sz w:val="24"/>
                <w:lang w:val="lv-LV"/>
              </w:rPr>
              <w:t>JS rekrutēšanas nometne</w:t>
            </w:r>
            <w:r w:rsidRPr="00AA382F">
              <w:rPr>
                <w:bCs/>
                <w:sz w:val="24"/>
                <w:lang w:val="lv-LV"/>
              </w:rPr>
              <w:t xml:space="preserve">” no </w:t>
            </w:r>
            <w:r w:rsidR="00C2669F">
              <w:rPr>
                <w:bCs/>
                <w:sz w:val="24"/>
                <w:lang w:val="lv-LV"/>
              </w:rPr>
              <w:t>01.08</w:t>
            </w:r>
            <w:r w:rsidRPr="00AA382F">
              <w:rPr>
                <w:bCs/>
                <w:sz w:val="24"/>
                <w:lang w:val="lv-LV"/>
              </w:rPr>
              <w:t>.202</w:t>
            </w:r>
            <w:r w:rsidR="00454CFD">
              <w:rPr>
                <w:bCs/>
                <w:sz w:val="24"/>
                <w:lang w:val="lv-LV"/>
              </w:rPr>
              <w:t>2</w:t>
            </w:r>
            <w:r w:rsidRPr="00AA382F">
              <w:rPr>
                <w:bCs/>
                <w:sz w:val="24"/>
                <w:lang w:val="lv-LV"/>
              </w:rPr>
              <w:t xml:space="preserve">. līdz </w:t>
            </w:r>
            <w:r w:rsidR="00C2669F">
              <w:rPr>
                <w:bCs/>
                <w:sz w:val="24"/>
                <w:lang w:val="lv-LV"/>
              </w:rPr>
              <w:t>04.08</w:t>
            </w:r>
            <w:r w:rsidRPr="00AA382F">
              <w:rPr>
                <w:bCs/>
                <w:sz w:val="24"/>
                <w:lang w:val="lv-LV"/>
              </w:rPr>
              <w:t>.202</w:t>
            </w:r>
            <w:r w:rsidR="00454CFD">
              <w:rPr>
                <w:bCs/>
                <w:sz w:val="24"/>
                <w:lang w:val="lv-LV"/>
              </w:rPr>
              <w:t>2</w:t>
            </w:r>
            <w:r w:rsidRPr="00AA382F">
              <w:rPr>
                <w:bCs/>
                <w:sz w:val="24"/>
                <w:lang w:val="lv-LV"/>
              </w:rPr>
              <w:t xml:space="preserve">. </w:t>
            </w:r>
          </w:p>
          <w:p w:rsidR="00AA382F" w:rsidRPr="00AA382F" w:rsidP="0038642B" w14:paraId="76C1C346" w14:textId="390044BA">
            <w:pPr>
              <w:overflowPunct/>
              <w:autoSpaceDE/>
              <w:adjustRightInd/>
              <w:ind w:right="6"/>
              <w:jc w:val="both"/>
              <w:rPr>
                <w:bCs/>
                <w:sz w:val="24"/>
                <w:lang w:val="lv-LV"/>
              </w:rPr>
            </w:pPr>
            <w:r w:rsidRPr="00AA382F">
              <w:rPr>
                <w:bCs/>
                <w:sz w:val="24"/>
                <w:lang w:val="lv-LV"/>
              </w:rPr>
              <w:t xml:space="preserve"> Maksimālais noteiktais dalībnieku skaits  – 2</w:t>
            </w:r>
            <w:r w:rsidR="00C2669F">
              <w:rPr>
                <w:bCs/>
                <w:sz w:val="24"/>
                <w:lang w:val="lv-LV"/>
              </w:rPr>
              <w:t>0</w:t>
            </w:r>
            <w:r w:rsidRPr="00AA382F">
              <w:rPr>
                <w:bCs/>
                <w:sz w:val="24"/>
                <w:lang w:val="lv-LV"/>
              </w:rPr>
              <w:t xml:space="preserve">. Nometnes paredzētas jauniešiem vecumā no </w:t>
            </w:r>
            <w:r w:rsidR="00C2669F">
              <w:rPr>
                <w:bCs/>
                <w:sz w:val="24"/>
                <w:lang w:val="lv-LV"/>
              </w:rPr>
              <w:t>10</w:t>
            </w:r>
            <w:r w:rsidRPr="00AA382F">
              <w:rPr>
                <w:bCs/>
                <w:sz w:val="24"/>
                <w:lang w:val="lv-LV"/>
              </w:rPr>
              <w:t xml:space="preserve"> līdz </w:t>
            </w:r>
            <w:r w:rsidR="00454CFD">
              <w:rPr>
                <w:bCs/>
                <w:sz w:val="24"/>
                <w:lang w:val="lv-LV"/>
              </w:rPr>
              <w:t>1</w:t>
            </w:r>
            <w:r w:rsidR="00C2669F">
              <w:rPr>
                <w:bCs/>
                <w:sz w:val="24"/>
                <w:lang w:val="lv-LV"/>
              </w:rPr>
              <w:t>8</w:t>
            </w:r>
            <w:r w:rsidRPr="00AA382F">
              <w:rPr>
                <w:bCs/>
                <w:sz w:val="24"/>
                <w:lang w:val="lv-LV"/>
              </w:rPr>
              <w:t xml:space="preserve"> gadiem. </w:t>
            </w:r>
          </w:p>
          <w:p w:rsidR="00AA382F" w:rsidRPr="00AA382F" w:rsidP="0038642B" w14:paraId="026D4AD2" w14:textId="13038B29">
            <w:pPr>
              <w:overflowPunct/>
              <w:autoSpaceDE/>
              <w:adjustRightInd/>
              <w:ind w:right="6"/>
              <w:jc w:val="both"/>
              <w:rPr>
                <w:bCs/>
                <w:sz w:val="24"/>
                <w:lang w:val="lv-LV"/>
              </w:rPr>
            </w:pPr>
            <w:r>
              <w:rPr>
                <w:bCs/>
                <w:sz w:val="24"/>
                <w:lang w:val="lv-LV"/>
              </w:rPr>
              <w:t xml:space="preserve">Viesu mājas </w:t>
            </w:r>
            <w:r w:rsidR="00FA0A4E">
              <w:rPr>
                <w:bCs/>
                <w:sz w:val="24"/>
                <w:lang w:val="lv-LV"/>
              </w:rPr>
              <w:t>ē</w:t>
            </w:r>
            <w:r w:rsidR="001D5B8B">
              <w:rPr>
                <w:bCs/>
                <w:sz w:val="24"/>
                <w:lang w:val="lv-LV"/>
              </w:rPr>
              <w:t>kā</w:t>
            </w:r>
            <w:r w:rsidRPr="00AA382F">
              <w:rPr>
                <w:bCs/>
                <w:sz w:val="24"/>
                <w:lang w:val="lv-LV"/>
              </w:rPr>
              <w:t xml:space="preserve"> telpu plānojumā iekārtoti  viesu numuri</w:t>
            </w:r>
            <w:r w:rsidR="001D5B8B">
              <w:rPr>
                <w:bCs/>
                <w:sz w:val="24"/>
                <w:lang w:val="lv-LV"/>
              </w:rPr>
              <w:t>, palīgtelpas, sanitā</w:t>
            </w:r>
            <w:r w:rsidR="00A823BF">
              <w:rPr>
                <w:bCs/>
                <w:sz w:val="24"/>
                <w:lang w:val="lv-LV"/>
              </w:rPr>
              <w:t>rie mezgli</w:t>
            </w:r>
            <w:r w:rsidR="006C5E2E">
              <w:rPr>
                <w:bCs/>
                <w:sz w:val="24"/>
                <w:lang w:val="lv-LV"/>
              </w:rPr>
              <w:t>,</w:t>
            </w:r>
            <w:r w:rsidR="00A823BF">
              <w:rPr>
                <w:bCs/>
                <w:sz w:val="24"/>
                <w:lang w:val="lv-LV"/>
              </w:rPr>
              <w:t xml:space="preserve"> dušas iekārta</w:t>
            </w:r>
            <w:r w:rsidR="00FA0A4E">
              <w:rPr>
                <w:bCs/>
                <w:sz w:val="24"/>
                <w:lang w:val="lv-LV"/>
              </w:rPr>
              <w:t xml:space="preserve"> </w:t>
            </w:r>
            <w:r w:rsidRPr="00FA0A4E" w:rsidR="00FA0A4E">
              <w:rPr>
                <w:bCs/>
                <w:sz w:val="24"/>
                <w:lang w:val="lv-LV"/>
              </w:rPr>
              <w:t>(meitenēm un zēniem atsevišķi)</w:t>
            </w:r>
            <w:r w:rsidR="00A823BF">
              <w:rPr>
                <w:bCs/>
                <w:sz w:val="24"/>
                <w:lang w:val="lv-LV"/>
              </w:rPr>
              <w:t xml:space="preserve">. </w:t>
            </w:r>
            <w:r w:rsidR="00825C55">
              <w:rPr>
                <w:bCs/>
                <w:sz w:val="24"/>
                <w:lang w:val="lv-LV"/>
              </w:rPr>
              <w:t>Telpas</w:t>
            </w:r>
            <w:r w:rsidRPr="00AA382F">
              <w:rPr>
                <w:bCs/>
                <w:sz w:val="24"/>
                <w:lang w:val="lv-LV"/>
              </w:rPr>
              <w:t xml:space="preserve"> aprīkotas ar koka mēbelēm: ir gultas, krēsli, galdi, skapji un vietas drēbju izvietošanai pietiekošā daudzumā</w:t>
            </w:r>
            <w:r w:rsidRPr="00825C55" w:rsidR="00825C55">
              <w:rPr>
                <w:bCs/>
                <w:sz w:val="24"/>
                <w:lang w:val="lv-LV"/>
              </w:rPr>
              <w:t>. Visās tualetēs ir aprīkotas ar izlietnēm roku mazgāšanai. Tualetēs ir tualetes papīrs, šķidrās ziepes un  roku susināšanas līdzekļi (vienreizējie dvieļi). Sanitāri tehnisko ierīču skaits un veids atbilst higiēnas prasībām. Ir nodrošināta karstā ūdens centralizēta padeve pie roku mazgātnēm</w:t>
            </w:r>
            <w:r w:rsidR="00BE411D">
              <w:rPr>
                <w:bCs/>
                <w:sz w:val="24"/>
                <w:lang w:val="lv-LV"/>
              </w:rPr>
              <w:t xml:space="preserve"> un dušas ierīcēm</w:t>
            </w:r>
            <w:r w:rsidRPr="00825C55" w:rsidR="00825C55">
              <w:rPr>
                <w:bCs/>
                <w:sz w:val="24"/>
                <w:lang w:val="lv-LV"/>
              </w:rPr>
              <w:t>.</w:t>
            </w:r>
          </w:p>
          <w:p w:rsidR="00AA382F" w:rsidRPr="00AA382F" w:rsidP="0038642B" w14:paraId="35DC0D77" w14:textId="77777777">
            <w:pPr>
              <w:overflowPunct/>
              <w:autoSpaceDE/>
              <w:adjustRightInd/>
              <w:ind w:right="6"/>
              <w:jc w:val="both"/>
              <w:rPr>
                <w:bCs/>
                <w:sz w:val="24"/>
                <w:lang w:val="lv-LV"/>
              </w:rPr>
            </w:pPr>
            <w:r w:rsidRPr="00AA382F">
              <w:rPr>
                <w:bCs/>
                <w:sz w:val="24"/>
                <w:lang w:val="lv-LV"/>
              </w:rPr>
              <w:t xml:space="preserve">Visas telpas ir apmierinošā sanitāri-tehniskā stāvoklī.     </w:t>
            </w:r>
          </w:p>
          <w:p w:rsidR="00AA382F" w:rsidRPr="00AA382F" w:rsidP="0038642B" w14:paraId="55FD6A65" w14:textId="77777777">
            <w:pPr>
              <w:overflowPunct/>
              <w:autoSpaceDE/>
              <w:adjustRightInd/>
              <w:ind w:right="6"/>
              <w:jc w:val="both"/>
              <w:rPr>
                <w:bCs/>
                <w:sz w:val="24"/>
                <w:lang w:val="lv-LV"/>
              </w:rPr>
            </w:pPr>
            <w:r w:rsidRPr="00AA382F">
              <w:rPr>
                <w:b/>
                <w:sz w:val="24"/>
                <w:lang w:val="lv-LV"/>
              </w:rPr>
              <w:t xml:space="preserve">6.2. Iekštelpu virsmu apdare: </w:t>
            </w:r>
            <w:r w:rsidRPr="00AA382F">
              <w:rPr>
                <w:bCs/>
                <w:sz w:val="24"/>
                <w:lang w:val="lv-LV"/>
              </w:rPr>
              <w:t>telpu apdarei izmantoti viegli tīrāmi apdares materiāli -  mājiņas ir ar koka dēļu sienu un griestu apdari, koka dēļu grīdām. Sanmezglos – flīžu grīdas.</w:t>
            </w:r>
          </w:p>
          <w:p w:rsidR="00AA382F" w:rsidRPr="00AA382F" w:rsidP="0038642B" w14:paraId="75E77F34" w14:textId="77777777">
            <w:pPr>
              <w:overflowPunct/>
              <w:autoSpaceDE/>
              <w:adjustRightInd/>
              <w:ind w:right="6"/>
              <w:jc w:val="both"/>
              <w:rPr>
                <w:b/>
                <w:sz w:val="24"/>
                <w:lang w:val="lv-LV"/>
              </w:rPr>
            </w:pPr>
            <w:r w:rsidRPr="00AA382F">
              <w:rPr>
                <w:b/>
                <w:sz w:val="24"/>
                <w:lang w:val="lv-LV"/>
              </w:rPr>
              <w:t xml:space="preserve"> 6.3. Apgaismojums:  </w:t>
            </w:r>
            <w:r w:rsidRPr="00AA382F">
              <w:rPr>
                <w:bCs/>
                <w:sz w:val="24"/>
                <w:lang w:val="lv-LV"/>
              </w:rPr>
              <w:t>dabīgais (caur logiem) un mākslīgais, vizuāli atbilstošs</w:t>
            </w:r>
            <w:r w:rsidRPr="00AA382F">
              <w:rPr>
                <w:b/>
                <w:sz w:val="24"/>
                <w:lang w:val="lv-LV"/>
              </w:rPr>
              <w:t>.</w:t>
            </w:r>
          </w:p>
          <w:p w:rsidR="00AA382F" w:rsidRPr="00AA382F" w:rsidP="0038642B" w14:paraId="4D07D7EA" w14:textId="77777777">
            <w:pPr>
              <w:overflowPunct/>
              <w:autoSpaceDE/>
              <w:adjustRightInd/>
              <w:ind w:right="6"/>
              <w:jc w:val="both"/>
              <w:rPr>
                <w:bCs/>
                <w:sz w:val="24"/>
                <w:lang w:val="lv-LV"/>
              </w:rPr>
            </w:pPr>
            <w:r w:rsidRPr="00AA382F">
              <w:rPr>
                <w:b/>
                <w:sz w:val="24"/>
                <w:lang w:val="lv-LV"/>
              </w:rPr>
              <w:t xml:space="preserve"> 6.4. Siltumapgāde: </w:t>
            </w:r>
            <w:r w:rsidRPr="00AA382F">
              <w:rPr>
                <w:bCs/>
                <w:sz w:val="24"/>
                <w:lang w:val="lv-LV"/>
              </w:rPr>
              <w:t xml:space="preserve">lokālā   </w:t>
            </w:r>
          </w:p>
          <w:p w:rsidR="00AA382F" w:rsidRPr="00AA382F" w:rsidP="0038642B" w14:paraId="40F306BF" w14:textId="77777777">
            <w:pPr>
              <w:overflowPunct/>
              <w:autoSpaceDE/>
              <w:adjustRightInd/>
              <w:ind w:right="6"/>
              <w:jc w:val="both"/>
              <w:rPr>
                <w:bCs/>
                <w:sz w:val="24"/>
                <w:lang w:val="lv-LV"/>
              </w:rPr>
            </w:pPr>
            <w:r w:rsidRPr="00AA382F">
              <w:rPr>
                <w:b/>
                <w:sz w:val="24"/>
                <w:lang w:val="lv-LV"/>
              </w:rPr>
              <w:t xml:space="preserve">6.5. Gaisa apmaiņa: </w:t>
            </w:r>
            <w:r w:rsidRPr="00AA382F">
              <w:rPr>
                <w:bCs/>
                <w:sz w:val="24"/>
                <w:lang w:val="lv-LV"/>
              </w:rPr>
              <w:t xml:space="preserve">telpās nodrošināta iespēja veikt telpu dabīgo vēdināšanu caur atveramiem logiem. Sanitārās telpās – mehāniskā nosūces ventilācija. </w:t>
            </w:r>
          </w:p>
          <w:p w:rsidR="00AA382F" w:rsidRPr="00AA382F" w:rsidP="00312F86" w14:paraId="05294FF2" w14:textId="678A8B49">
            <w:pPr>
              <w:overflowPunct/>
              <w:autoSpaceDE/>
              <w:adjustRightInd/>
              <w:ind w:right="6"/>
              <w:jc w:val="both"/>
              <w:rPr>
                <w:bCs/>
                <w:sz w:val="24"/>
                <w:lang w:val="lv-LV"/>
              </w:rPr>
            </w:pPr>
            <w:r w:rsidRPr="00AA382F">
              <w:rPr>
                <w:b/>
                <w:sz w:val="24"/>
                <w:lang w:val="lv-LV"/>
              </w:rPr>
              <w:t>6.6. Ūdensapgāde</w:t>
            </w:r>
            <w:r w:rsidRPr="00AA382F">
              <w:rPr>
                <w:bCs/>
                <w:sz w:val="24"/>
                <w:lang w:val="lv-LV"/>
              </w:rPr>
              <w:t xml:space="preserve">: Dzeramā ūdens ņemšanas vieta – artēziskais urbums. </w:t>
            </w:r>
            <w:r w:rsidR="001B2035">
              <w:rPr>
                <w:bCs/>
                <w:sz w:val="24"/>
                <w:lang w:val="lv-LV"/>
              </w:rPr>
              <w:t xml:space="preserve">Tika piestādīts </w:t>
            </w:r>
            <w:r w:rsidRPr="001B2035" w:rsidR="001B2035">
              <w:rPr>
                <w:bCs/>
                <w:sz w:val="24"/>
                <w:lang w:val="lv-LV"/>
              </w:rPr>
              <w:t xml:space="preserve">BIOR laboratorijas dzeramā ūdens izmeklējumu testēšanas pārskatsNr.PV-2022-P-386213.01, sastādīts 25.07.2022.  </w:t>
            </w:r>
            <w:r w:rsidR="00312F86">
              <w:rPr>
                <w:bCs/>
                <w:sz w:val="24"/>
                <w:lang w:val="lv-LV"/>
              </w:rPr>
              <w:t xml:space="preserve"> </w:t>
            </w:r>
            <w:r w:rsidRPr="001B2035" w:rsidR="001B2035">
              <w:rPr>
                <w:bCs/>
                <w:sz w:val="24"/>
                <w:lang w:val="lv-LV"/>
              </w:rPr>
              <w:t xml:space="preserve">Dzeramā ūdens kvalitāte pēc izmeklētiem rādītājiem atbilst 14.11.2017. </w:t>
            </w:r>
            <w:r w:rsidRPr="001B2035" w:rsidR="001B2035">
              <w:rPr>
                <w:bCs/>
                <w:sz w:val="24"/>
                <w:lang w:val="lv-LV"/>
              </w:rPr>
              <w:t>Ministru kabineta noteikumos Nr. 671 „Dzeramā ūdens obligātās nekaitīguma un kvalitātes prasības, monitoringa un kontroles kārtība” noteiktajām prasībām</w:t>
            </w:r>
            <w:r w:rsidR="001B2035">
              <w:rPr>
                <w:bCs/>
                <w:sz w:val="24"/>
                <w:lang w:val="lv-LV"/>
              </w:rPr>
              <w:t>.</w:t>
            </w:r>
          </w:p>
          <w:p w:rsidR="00AA382F" w:rsidRPr="00AA382F" w:rsidP="0038642B" w14:paraId="1CECA346" w14:textId="3759D9D8">
            <w:pPr>
              <w:overflowPunct/>
              <w:autoSpaceDE/>
              <w:adjustRightInd/>
              <w:ind w:right="6"/>
              <w:jc w:val="both"/>
              <w:rPr>
                <w:b/>
                <w:sz w:val="24"/>
                <w:lang w:val="lv-LV"/>
              </w:rPr>
            </w:pPr>
            <w:r w:rsidRPr="00AA382F">
              <w:rPr>
                <w:b/>
                <w:sz w:val="24"/>
                <w:lang w:val="lv-LV"/>
              </w:rPr>
              <w:t xml:space="preserve">6.7. Kanalizācijas sistēma:  </w:t>
            </w:r>
            <w:r w:rsidRPr="00FB6AE6" w:rsidR="00FB6AE6">
              <w:rPr>
                <w:bCs/>
                <w:sz w:val="24"/>
                <w:lang w:val="lv-LV"/>
              </w:rPr>
              <w:t>atputas/viesu māja</w:t>
            </w:r>
            <w:r w:rsidRPr="00AA382F">
              <w:rPr>
                <w:bCs/>
                <w:sz w:val="24"/>
                <w:lang w:val="lv-LV"/>
              </w:rPr>
              <w:t xml:space="preserve"> nodrošināta</w:t>
            </w:r>
            <w:r w:rsidR="001B2035">
              <w:rPr>
                <w:bCs/>
                <w:sz w:val="24"/>
                <w:lang w:val="lv-LV"/>
              </w:rPr>
              <w:t xml:space="preserve"> </w:t>
            </w:r>
            <w:r w:rsidRPr="00AA382F">
              <w:rPr>
                <w:bCs/>
                <w:sz w:val="24"/>
                <w:lang w:val="lv-LV"/>
              </w:rPr>
              <w:t>ar lokālo  kanalizāciju</w:t>
            </w:r>
            <w:r w:rsidRPr="00AA382F">
              <w:rPr>
                <w:b/>
                <w:sz w:val="24"/>
                <w:lang w:val="lv-LV"/>
              </w:rPr>
              <w:t xml:space="preserve"> </w:t>
            </w:r>
          </w:p>
          <w:p w:rsidR="00AA382F" w:rsidRPr="00AA382F" w:rsidP="0038642B" w14:paraId="3D407C49" w14:textId="61ED7012">
            <w:pPr>
              <w:overflowPunct/>
              <w:autoSpaceDE/>
              <w:adjustRightInd/>
              <w:ind w:right="6"/>
              <w:jc w:val="both"/>
              <w:rPr>
                <w:b/>
                <w:sz w:val="24"/>
                <w:lang w:val="lv-LV"/>
              </w:rPr>
            </w:pPr>
            <w:r w:rsidRPr="00AA382F">
              <w:rPr>
                <w:b/>
                <w:sz w:val="24"/>
                <w:lang w:val="lv-LV"/>
              </w:rPr>
              <w:t>6.8. Teritorijas labiekārtošana</w:t>
            </w:r>
            <w:r w:rsidRPr="00AA382F">
              <w:rPr>
                <w:bCs/>
                <w:sz w:val="24"/>
                <w:lang w:val="lv-LV"/>
              </w:rPr>
              <w:t>:  teritorija ir uzkopta, labiekārtota, pietiekami apgaismota un  iekārtots konteineru laukums sadzīves atkritumu savākšanai; plašā teritorijā iekārtoti  laukumi, kur var organizēt sporta nodarbības, ir bērnu rotaļu laukumi, piknika vietas.</w:t>
            </w:r>
            <w:r w:rsidRPr="00AA382F">
              <w:rPr>
                <w:b/>
                <w:sz w:val="24"/>
                <w:lang w:val="lv-LV"/>
              </w:rPr>
              <w:t xml:space="preserve">   </w:t>
            </w:r>
          </w:p>
          <w:p w:rsidR="00AA382F" w:rsidRPr="00AA382F" w:rsidP="0038642B" w14:paraId="6DECDDC6" w14:textId="77777777">
            <w:pPr>
              <w:overflowPunct/>
              <w:autoSpaceDE/>
              <w:adjustRightInd/>
              <w:ind w:right="6"/>
              <w:jc w:val="both"/>
              <w:rPr>
                <w:b/>
                <w:sz w:val="24"/>
                <w:lang w:val="lv-LV"/>
              </w:rPr>
            </w:pPr>
            <w:r w:rsidRPr="00AA382F">
              <w:rPr>
                <w:b/>
                <w:sz w:val="24"/>
                <w:lang w:val="lv-LV"/>
              </w:rPr>
              <w:t xml:space="preserve">6.9. Vides pieejamība: </w:t>
            </w:r>
            <w:r w:rsidRPr="00AA382F">
              <w:rPr>
                <w:bCs/>
                <w:sz w:val="24"/>
                <w:lang w:val="lv-LV"/>
              </w:rPr>
              <w:t>nav.</w:t>
            </w:r>
          </w:p>
          <w:p w:rsidR="00AA382F" w:rsidRPr="00AA382F" w:rsidP="0038642B" w14:paraId="5038E8E1" w14:textId="39BD8036">
            <w:pPr>
              <w:overflowPunct/>
              <w:autoSpaceDE/>
              <w:adjustRightInd/>
              <w:ind w:right="6"/>
              <w:jc w:val="both"/>
              <w:rPr>
                <w:bCs/>
                <w:sz w:val="24"/>
                <w:lang w:val="lv-LV"/>
              </w:rPr>
            </w:pPr>
            <w:r w:rsidRPr="00AA382F">
              <w:rPr>
                <w:b/>
                <w:sz w:val="24"/>
                <w:lang w:val="lv-LV"/>
              </w:rPr>
              <w:t xml:space="preserve"> 6.10.Riska faktoru novērtēšana un cita informācija: </w:t>
            </w:r>
          </w:p>
          <w:p w:rsidR="009727AE" w:rsidRPr="009727AE" w:rsidP="0038642B" w14:paraId="4E132C6C" w14:textId="075B80A6">
            <w:pPr>
              <w:adjustRightInd/>
              <w:ind w:right="6"/>
              <w:jc w:val="both"/>
              <w:rPr>
                <w:bCs/>
                <w:sz w:val="24"/>
                <w:lang w:val="lv-LV"/>
              </w:rPr>
            </w:pPr>
            <w:r w:rsidRPr="009727AE">
              <w:rPr>
                <w:bCs/>
                <w:sz w:val="24"/>
                <w:lang w:val="lv-LV"/>
              </w:rPr>
              <w:t xml:space="preserve">Saskaņā ar saņemto informāciju, nometnes norises laikā tiks ievēroti piesardzības pasākumi infekcijas Covid-19 izplatīšanas ierobežošanai, saskaņā ar Veselības ministrijas vadlīnijām „Vadlīnijas piesardzības pasākumiem bērnu nometņu organizētājiem”(t.sk. nometnē netiks pieņemtas personas, kurām noteikta pašizolācija, mājas karantīna vai stingra izolācija, tiks kontrolēts Nometnes dalībnieku veselības stāvoklis Nometnes norises laikā, tiks nodrošināta iespēja ievērot 2 m distance, Nometnes teritorijā tiks izvietoti roku dezinfekcijas līdzekļi, Nometnes dalībnieki tiks sadalīti pa </w:t>
            </w:r>
            <w:r w:rsidRPr="009727AE" w:rsidR="00312F86">
              <w:rPr>
                <w:bCs/>
                <w:sz w:val="24"/>
                <w:lang w:val="lv-LV"/>
              </w:rPr>
              <w:t>grupām</w:t>
            </w:r>
            <w:r w:rsidRPr="009727AE">
              <w:rPr>
                <w:bCs/>
                <w:sz w:val="24"/>
                <w:lang w:val="lv-LV"/>
              </w:rPr>
              <w:t xml:space="preserve"> (pēc vajadzībās).</w:t>
            </w:r>
          </w:p>
          <w:p w:rsidR="00C17178" w:rsidRPr="003F1703" w:rsidP="0038642B" w14:paraId="3B486C9D" w14:textId="509BFAE2">
            <w:pPr>
              <w:adjustRightInd/>
              <w:ind w:right="6"/>
              <w:jc w:val="both"/>
              <w:rPr>
                <w:b/>
                <w:sz w:val="24"/>
                <w:lang w:val="lv-LV"/>
              </w:rPr>
            </w:pPr>
            <w:r w:rsidRPr="009727AE">
              <w:rPr>
                <w:bCs/>
                <w:sz w:val="24"/>
                <w:lang w:val="lv-LV"/>
              </w:rPr>
              <w:t>Nometnes vadītāji ir informēti par Veselības ministrijas vadlīnijām „Vadlīnijas piesardzības pasākumiem bērnu nometņu organizētājiem”.</w:t>
            </w:r>
            <w:r w:rsidRPr="009727AE">
              <w:rPr>
                <w:b/>
                <w:sz w:val="24"/>
                <w:lang w:val="lv-LV"/>
              </w:rPr>
              <w:t xml:space="preserve">           </w:t>
            </w:r>
          </w:p>
        </w:tc>
      </w:tr>
      <w:tr w14:paraId="56621860" w14:textId="77777777" w:rsidTr="00472C6E">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7C4289" w:rsidRPr="00712832" w:rsidP="0038642B" w14:paraId="1D8A1C08" w14:textId="5565B4E9">
            <w:pPr>
              <w:tabs>
                <w:tab w:val="left" w:pos="993"/>
              </w:tabs>
              <w:spacing w:before="60" w:after="60"/>
              <w:jc w:val="both"/>
              <w:rPr>
                <w:b/>
                <w:caps/>
                <w:sz w:val="24"/>
                <w:lang w:val="lv-LV"/>
              </w:rPr>
            </w:pPr>
            <w:r w:rsidRPr="007C4289">
              <w:rPr>
                <w:caps/>
                <w:sz w:val="24"/>
                <w:lang w:val="lv-LV"/>
              </w:rPr>
              <w:t>7.</w:t>
            </w:r>
            <w:r w:rsidRPr="007C4289">
              <w:rPr>
                <w:b/>
                <w:caps/>
                <w:sz w:val="24"/>
                <w:lang w:val="lv-LV"/>
              </w:rPr>
              <w:t xml:space="preserve"> </w:t>
            </w:r>
            <w:r w:rsidRPr="007C4289" w:rsidR="00EB5F72">
              <w:rPr>
                <w:b/>
                <w:caps/>
                <w:sz w:val="24"/>
                <w:lang w:val="lv-LV"/>
              </w:rPr>
              <w:t>Slēdziens</w:t>
            </w:r>
            <w:r w:rsidR="00712832">
              <w:rPr>
                <w:b/>
                <w:caps/>
                <w:sz w:val="24"/>
                <w:lang w:val="lv-LV"/>
              </w:rPr>
              <w:t xml:space="preserve"> </w:t>
            </w:r>
            <w:r w:rsidRPr="001B2035" w:rsidR="001B2035">
              <w:rPr>
                <w:lang w:val="lv-LV"/>
              </w:rPr>
              <w:t xml:space="preserve"> </w:t>
            </w:r>
            <w:r w:rsidRPr="001B2035" w:rsidR="001B2035">
              <w:rPr>
                <w:sz w:val="24"/>
                <w:lang w:val="lv-LV"/>
              </w:rPr>
              <w:t>Slēgtas diennakts nometne “JS rekrutēšanas nometne”  atbilst higiēnas prasībām un  var uzsākt darbību laika posmā no 01.08.2022. līdz 04.08.2022. Viesu māja “Lakši” telpās, Usmas pagastā, Ventspils novadā, ievērojot  bērnu nometņu organizēšanai un darbībai saistošo normatīvo aktu prasības un epidemioloģiskās drošības pasākumus Covid-19 infekcijas izplatības ierobežošanai atbilstoši aktuālajam regulējumam Covid-19 pandēmijas laikā .</w:t>
            </w:r>
          </w:p>
        </w:tc>
      </w:tr>
      <w:tr w14:paraId="79D4612E" w14:textId="77777777" w:rsidTr="00C752CC">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38642B" w:rsidRPr="001B2035" w:rsidP="001B2035" w14:paraId="65BF600B" w14:textId="29CDB046">
            <w:pPr>
              <w:numPr>
                <w:ilvl w:val="0"/>
                <w:numId w:val="14"/>
              </w:numPr>
              <w:tabs>
                <w:tab w:val="left" w:pos="342"/>
                <w:tab w:val="left" w:pos="993"/>
              </w:tabs>
              <w:spacing w:before="60" w:after="60"/>
              <w:ind w:left="0" w:firstLine="72"/>
              <w:jc w:val="both"/>
              <w:rPr>
                <w:b/>
                <w:sz w:val="24"/>
                <w:lang w:val="lv-LV"/>
              </w:rPr>
            </w:pPr>
            <w:r w:rsidRPr="007C4289">
              <w:rPr>
                <w:b/>
                <w:sz w:val="24"/>
                <w:lang w:val="lv-LV"/>
              </w:rPr>
              <w:t xml:space="preserve">Rekomendējamie pasākumi </w:t>
            </w:r>
            <w:r>
              <w:rPr>
                <w:b/>
                <w:sz w:val="24"/>
                <w:lang w:val="lv-LV"/>
              </w:rPr>
              <w:t>–</w:t>
            </w:r>
          </w:p>
        </w:tc>
      </w:tr>
    </w:tbl>
    <w:p w:rsidR="007F2704" w:rsidP="002A39F3" w14:paraId="6328CF22" w14:textId="77777777">
      <w:pPr>
        <w:jc w:val="both"/>
        <w:rPr>
          <w:sz w:val="24"/>
          <w:lang w:val="lv-LV"/>
        </w:rPr>
      </w:pPr>
    </w:p>
    <w:tbl>
      <w:tblPr>
        <w:tblW w:w="0" w:type="auto"/>
        <w:tblInd w:w="108" w:type="dxa"/>
        <w:tblLook w:val="04A0"/>
      </w:tblPr>
      <w:tblGrid>
        <w:gridCol w:w="6159"/>
        <w:gridCol w:w="3088"/>
      </w:tblGrid>
      <w:tr w14:paraId="152A42A5" w14:textId="77777777" w:rsidTr="003F4FB2">
        <w:tblPrEx>
          <w:tblW w:w="0" w:type="auto"/>
          <w:tblInd w:w="108" w:type="dxa"/>
          <w:tblLook w:val="04A0"/>
        </w:tblPrEx>
        <w:tc>
          <w:tcPr>
            <w:tcW w:w="6237" w:type="dxa"/>
            <w:hideMark/>
          </w:tcPr>
          <w:p w:rsidR="00BE11D7" w:rsidP="003F4FB2" w14:paraId="7AA45BEC" w14:textId="77777777">
            <w:pPr>
              <w:rPr>
                <w:sz w:val="24"/>
                <w:lang w:val="lv-LV"/>
              </w:rPr>
            </w:pPr>
          </w:p>
          <w:p w:rsidR="007F2704" w:rsidP="003F4FB2" w14:paraId="4F4BA397" w14:textId="0E6764C6">
            <w:pPr>
              <w:rPr>
                <w:sz w:val="24"/>
                <w:lang w:val="lv-LV"/>
              </w:rPr>
            </w:pPr>
            <w:r w:rsidRPr="00BE11D7">
              <w:rPr>
                <w:sz w:val="24"/>
                <w:lang w:val="lv-LV"/>
              </w:rPr>
              <w:t xml:space="preserve">Kurzemes kontroles nodaļas  vecāka higiēnas ārste                                                                                                  </w:t>
            </w:r>
          </w:p>
        </w:tc>
        <w:tc>
          <w:tcPr>
            <w:tcW w:w="3119" w:type="dxa"/>
            <w:hideMark/>
          </w:tcPr>
          <w:p w:rsidR="007F2704" w:rsidP="003F4FB2" w14:paraId="23CFA8C8" w14:textId="77777777">
            <w:pPr>
              <w:rPr>
                <w:sz w:val="24"/>
                <w:lang w:val="lv-LV"/>
              </w:rPr>
            </w:pPr>
          </w:p>
          <w:p w:rsidR="007F2704" w:rsidP="003F4FB2" w14:paraId="708ABAB9" w14:textId="5F5A0EC3">
            <w:pPr>
              <w:rPr>
                <w:sz w:val="24"/>
                <w:lang w:val="lv-LV"/>
              </w:rPr>
            </w:pPr>
            <w:r>
              <w:rPr>
                <w:sz w:val="24"/>
                <w:lang w:val="lv-LV"/>
              </w:rPr>
              <w:t>Inesa Kaseviča</w:t>
            </w:r>
          </w:p>
        </w:tc>
      </w:tr>
    </w:tbl>
    <w:p w:rsidR="007F2704" w:rsidP="007F2704" w14:paraId="17E4A1DA" w14:textId="77777777">
      <w:pPr>
        <w:tabs>
          <w:tab w:val="right" w:pos="9072"/>
        </w:tabs>
        <w:rPr>
          <w:sz w:val="24"/>
          <w:lang w:val="lv-LV"/>
        </w:rPr>
      </w:pPr>
    </w:p>
    <w:tbl>
      <w:tblPr>
        <w:tblW w:w="9356" w:type="dxa"/>
        <w:tblInd w:w="108" w:type="dxa"/>
        <w:tblLayout w:type="fixed"/>
        <w:tblLook w:val="04A0"/>
      </w:tblPr>
      <w:tblGrid>
        <w:gridCol w:w="9356"/>
      </w:tblGrid>
      <w:tr w14:paraId="64E950A7" w14:textId="77777777" w:rsidTr="003F4FB2">
        <w:tblPrEx>
          <w:tblW w:w="9356" w:type="dxa"/>
          <w:tblInd w:w="108" w:type="dxa"/>
          <w:tblLayout w:type="fixed"/>
          <w:tblLook w:val="04A0"/>
        </w:tblPrEx>
        <w:tc>
          <w:tcPr>
            <w:tcW w:w="9356" w:type="dxa"/>
            <w:hideMark/>
          </w:tcPr>
          <w:p w:rsidR="007F2704" w:rsidRPr="001827B2" w:rsidP="003F4FB2" w14:paraId="3921E8B6" w14:textId="6226982A">
            <w:pPr>
              <w:pStyle w:val="H4"/>
              <w:spacing w:after="0"/>
              <w:jc w:val="left"/>
              <w:outlineLvl w:val="9"/>
              <w:rPr>
                <w:b w:val="0"/>
                <w:sz w:val="20"/>
                <w:szCs w:val="20"/>
              </w:rPr>
            </w:pPr>
            <w:r>
              <w:rPr>
                <w:b w:val="0"/>
                <w:sz w:val="20"/>
                <w:szCs w:val="20"/>
                <w:lang w:val="en-GB" w:eastAsia="en-US"/>
              </w:rPr>
              <w:t>Inesa Kaseviča, 29277736</w:t>
            </w:r>
          </w:p>
        </w:tc>
      </w:tr>
      <w:tr w14:paraId="4417693E" w14:textId="77777777" w:rsidTr="003F4FB2">
        <w:tblPrEx>
          <w:tblW w:w="9356" w:type="dxa"/>
          <w:tblInd w:w="108" w:type="dxa"/>
          <w:tblLayout w:type="fixed"/>
          <w:tblLook w:val="04A0"/>
        </w:tblPrEx>
        <w:trPr>
          <w:trHeight w:val="319"/>
        </w:trPr>
        <w:tc>
          <w:tcPr>
            <w:tcW w:w="9356" w:type="dxa"/>
            <w:hideMark/>
          </w:tcPr>
          <w:p w:rsidR="007F2704" w:rsidRPr="008E62F0" w:rsidP="003F4FB2" w14:paraId="65C7FBE5" w14:textId="0F3BEF93">
            <w:pPr>
              <w:pStyle w:val="H4"/>
              <w:spacing w:after="0"/>
              <w:jc w:val="left"/>
              <w:outlineLvl w:val="9"/>
              <w:rPr>
                <w:b w:val="0"/>
                <w:sz w:val="22"/>
                <w:szCs w:val="22"/>
              </w:rPr>
            </w:pPr>
            <w:r>
              <w:rPr>
                <w:b w:val="0"/>
                <w:sz w:val="20"/>
                <w:szCs w:val="20"/>
                <w:lang w:val="en-GB" w:eastAsia="en-US"/>
              </w:rPr>
              <w:t>Inesa.kasevica@vi.gov.lv</w:t>
            </w:r>
          </w:p>
        </w:tc>
      </w:tr>
    </w:tbl>
    <w:p w:rsidR="00FB48CC" w:rsidP="00D84C4B" w14:paraId="1EFACE3F"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75D07FC1" w14:textId="77777777">
    <w:pPr>
      <w:pStyle w:val="Elektronikaisparaksts"/>
      <w:rPr>
        <w:sz w:val="19"/>
        <w:szCs w:val="19"/>
      </w:rPr>
    </w:pPr>
    <w:r>
      <w:rPr>
        <w:sz w:val="19"/>
        <w:szCs w:val="19"/>
      </w:rPr>
      <w:t>DOKUMENTS PARAKSTĪTS AR DROŠU 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2FA32C53"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0D5B03E8" w14:textId="77777777" w:rsidTr="0035491C">
      <w:tblPrEx>
        <w:tblW w:w="9248" w:type="dxa"/>
        <w:tblInd w:w="108" w:type="dxa"/>
        <w:tblLayout w:type="fixed"/>
        <w:tblLook w:val="04A0"/>
      </w:tblPrEx>
      <w:tc>
        <w:tcPr>
          <w:tcW w:w="6555" w:type="dxa"/>
          <w:vAlign w:val="center"/>
        </w:tcPr>
        <w:p w:rsidR="002E3FF9" w:rsidRPr="00C752CC" w:rsidP="00710429" w14:paraId="26FE2063" w14:textId="77777777">
          <w:pPr>
            <w:pStyle w:val="Heading2"/>
            <w:rPr>
              <w:b w:val="0"/>
              <w:bCs/>
              <w:sz w:val="24"/>
              <w:lang w:val="lv-LV"/>
            </w:rPr>
          </w:pPr>
        </w:p>
      </w:tc>
      <w:tc>
        <w:tcPr>
          <w:tcW w:w="2693"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327535">
            <w:rPr>
              <w:bCs/>
              <w:noProof/>
              <w:sz w:val="22"/>
              <w:szCs w:val="22"/>
              <w:u w:val="single"/>
              <w:lang w:val="lv-LV"/>
            </w:rPr>
            <w:t>29.07.2022</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2.4.6.-14/919</w:t>
          </w:r>
        </w:p>
      </w:tc>
    </w:tr>
  </w:tbl>
  <w:p w:rsidR="002E3FF9" w:rsidRPr="00783D52" w:rsidP="00633DAF" w14:paraId="77B1A66E"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0F173F" w:rsidP="000F173F" w14:paraId="16EA4F53" w14:textId="77777777">
    <w:pPr>
      <w:jc w:val="center"/>
      <w:rPr>
        <w:sz w:val="20"/>
        <w:szCs w:val="20"/>
        <w:lang w:val="lv-LV"/>
      </w:rPr>
    </w:pPr>
    <w:r>
      <w:rPr>
        <w:sz w:val="20"/>
        <w:szCs w:val="20"/>
        <w:lang w:val="lv-LV"/>
      </w:rPr>
      <w:t>Klijānu iela 7, Rīga, LV-1012, faktiskā adrese: Pilsētas laukums 4, Kuldīga, Kuldīgas nov., LV-3301</w:t>
    </w:r>
  </w:p>
  <w:p w:rsidR="000F173F" w:rsidP="000F173F" w14:paraId="35F1D282" w14:textId="77777777">
    <w:pPr>
      <w:jc w:val="center"/>
      <w:rPr>
        <w:sz w:val="20"/>
        <w:szCs w:val="20"/>
        <w:lang w:val="lv-LV"/>
      </w:rPr>
    </w:pPr>
    <w:r>
      <w:rPr>
        <w:sz w:val="20"/>
        <w:szCs w:val="20"/>
        <w:lang w:val="lv-LV"/>
      </w:rPr>
      <w:t>tālrunis/fakss: 63323799, e-pasts: kurzeme@vi.gov.lv, www.vi.gov.lv</w:t>
    </w:r>
  </w:p>
  <w:p w:rsidR="002E3FF9" w:rsidRPr="00633DAF" w:rsidP="00633DAF" w14:paraId="384B5548"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5"/>
  </w:num>
  <w:num w:numId="2">
    <w:abstractNumId w:val="1"/>
  </w:num>
  <w:num w:numId="3">
    <w:abstractNumId w:val="0"/>
  </w:num>
  <w:num w:numId="4">
    <w:abstractNumId w:val="3"/>
  </w:num>
  <w:num w:numId="5">
    <w:abstractNumId w:val="9"/>
  </w:num>
  <w:num w:numId="6">
    <w:abstractNumId w:val="10"/>
  </w:num>
  <w:num w:numId="7">
    <w:abstractNumId w:val="7"/>
  </w:num>
  <w:num w:numId="8">
    <w:abstractNumId w:val="2"/>
  </w:num>
  <w:num w:numId="9">
    <w:abstractNumId w:val="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138F8"/>
    <w:rsid w:val="00022614"/>
    <w:rsid w:val="00035911"/>
    <w:rsid w:val="00035D24"/>
    <w:rsid w:val="00042421"/>
    <w:rsid w:val="00043DA9"/>
    <w:rsid w:val="00044E16"/>
    <w:rsid w:val="00064EB8"/>
    <w:rsid w:val="00070879"/>
    <w:rsid w:val="00082050"/>
    <w:rsid w:val="00083D68"/>
    <w:rsid w:val="000964F0"/>
    <w:rsid w:val="0009799A"/>
    <w:rsid w:val="000A19D0"/>
    <w:rsid w:val="000A4BD0"/>
    <w:rsid w:val="000C05D2"/>
    <w:rsid w:val="000D509E"/>
    <w:rsid w:val="000F173F"/>
    <w:rsid w:val="00104812"/>
    <w:rsid w:val="00106D19"/>
    <w:rsid w:val="00114A2B"/>
    <w:rsid w:val="00115CB8"/>
    <w:rsid w:val="00116D01"/>
    <w:rsid w:val="00120046"/>
    <w:rsid w:val="00151696"/>
    <w:rsid w:val="0015755C"/>
    <w:rsid w:val="00161456"/>
    <w:rsid w:val="00170351"/>
    <w:rsid w:val="0017534B"/>
    <w:rsid w:val="00175C70"/>
    <w:rsid w:val="001827B2"/>
    <w:rsid w:val="00182E1B"/>
    <w:rsid w:val="001849BB"/>
    <w:rsid w:val="00185E48"/>
    <w:rsid w:val="00196AAD"/>
    <w:rsid w:val="001A01E9"/>
    <w:rsid w:val="001A06F3"/>
    <w:rsid w:val="001A0B9C"/>
    <w:rsid w:val="001B2035"/>
    <w:rsid w:val="001B2A25"/>
    <w:rsid w:val="001B33C1"/>
    <w:rsid w:val="001B5085"/>
    <w:rsid w:val="001D5B8B"/>
    <w:rsid w:val="001E395E"/>
    <w:rsid w:val="001E4D39"/>
    <w:rsid w:val="001F5AE3"/>
    <w:rsid w:val="002041B3"/>
    <w:rsid w:val="00211C26"/>
    <w:rsid w:val="00216FA9"/>
    <w:rsid w:val="002213CB"/>
    <w:rsid w:val="00240007"/>
    <w:rsid w:val="00246554"/>
    <w:rsid w:val="0025403B"/>
    <w:rsid w:val="00257113"/>
    <w:rsid w:val="00262D25"/>
    <w:rsid w:val="002747F1"/>
    <w:rsid w:val="00280160"/>
    <w:rsid w:val="00285D97"/>
    <w:rsid w:val="0028640B"/>
    <w:rsid w:val="00293118"/>
    <w:rsid w:val="0029369A"/>
    <w:rsid w:val="002962A8"/>
    <w:rsid w:val="002A080B"/>
    <w:rsid w:val="002A349B"/>
    <w:rsid w:val="002A39F3"/>
    <w:rsid w:val="002C774F"/>
    <w:rsid w:val="002D2040"/>
    <w:rsid w:val="002D4858"/>
    <w:rsid w:val="002D5ACD"/>
    <w:rsid w:val="002E10C2"/>
    <w:rsid w:val="002E3FF9"/>
    <w:rsid w:val="002F1A3D"/>
    <w:rsid w:val="002F31D0"/>
    <w:rsid w:val="002F4108"/>
    <w:rsid w:val="002F432F"/>
    <w:rsid w:val="00300FBD"/>
    <w:rsid w:val="00302118"/>
    <w:rsid w:val="00304183"/>
    <w:rsid w:val="003059B5"/>
    <w:rsid w:val="00312679"/>
    <w:rsid w:val="00312F86"/>
    <w:rsid w:val="00327535"/>
    <w:rsid w:val="00327CF0"/>
    <w:rsid w:val="0033268D"/>
    <w:rsid w:val="003341DA"/>
    <w:rsid w:val="00335C85"/>
    <w:rsid w:val="0033695B"/>
    <w:rsid w:val="00351B81"/>
    <w:rsid w:val="0035206D"/>
    <w:rsid w:val="0035491C"/>
    <w:rsid w:val="00356E9A"/>
    <w:rsid w:val="0038642B"/>
    <w:rsid w:val="00392428"/>
    <w:rsid w:val="0039440A"/>
    <w:rsid w:val="003A01C4"/>
    <w:rsid w:val="003A098B"/>
    <w:rsid w:val="003A5FA9"/>
    <w:rsid w:val="003B10E1"/>
    <w:rsid w:val="003B63BF"/>
    <w:rsid w:val="003C0629"/>
    <w:rsid w:val="003C3B7A"/>
    <w:rsid w:val="003C575A"/>
    <w:rsid w:val="003E47EF"/>
    <w:rsid w:val="003E6927"/>
    <w:rsid w:val="003F0398"/>
    <w:rsid w:val="003F1703"/>
    <w:rsid w:val="003F33B7"/>
    <w:rsid w:val="003F4415"/>
    <w:rsid w:val="003F4FB2"/>
    <w:rsid w:val="00402D47"/>
    <w:rsid w:val="00454CFD"/>
    <w:rsid w:val="0046092E"/>
    <w:rsid w:val="004610E8"/>
    <w:rsid w:val="00465EA4"/>
    <w:rsid w:val="00472C6E"/>
    <w:rsid w:val="0048155F"/>
    <w:rsid w:val="004912DE"/>
    <w:rsid w:val="0049162B"/>
    <w:rsid w:val="00494EA2"/>
    <w:rsid w:val="004A3E01"/>
    <w:rsid w:val="004B1FAC"/>
    <w:rsid w:val="004B7410"/>
    <w:rsid w:val="004C4FF2"/>
    <w:rsid w:val="004C7E76"/>
    <w:rsid w:val="004D76F7"/>
    <w:rsid w:val="004E3A26"/>
    <w:rsid w:val="004E5959"/>
    <w:rsid w:val="005049C7"/>
    <w:rsid w:val="005514D8"/>
    <w:rsid w:val="00552816"/>
    <w:rsid w:val="0055368A"/>
    <w:rsid w:val="00560950"/>
    <w:rsid w:val="00562B75"/>
    <w:rsid w:val="00567F04"/>
    <w:rsid w:val="005827EC"/>
    <w:rsid w:val="00585B96"/>
    <w:rsid w:val="005906DD"/>
    <w:rsid w:val="00594DBA"/>
    <w:rsid w:val="005A4699"/>
    <w:rsid w:val="005D099B"/>
    <w:rsid w:val="00603BC3"/>
    <w:rsid w:val="00605D92"/>
    <w:rsid w:val="006205D2"/>
    <w:rsid w:val="00624DF5"/>
    <w:rsid w:val="00627CC4"/>
    <w:rsid w:val="00633DAF"/>
    <w:rsid w:val="006343AA"/>
    <w:rsid w:val="00637195"/>
    <w:rsid w:val="00652EBB"/>
    <w:rsid w:val="00660254"/>
    <w:rsid w:val="00661E61"/>
    <w:rsid w:val="0068137B"/>
    <w:rsid w:val="006834AF"/>
    <w:rsid w:val="006954E8"/>
    <w:rsid w:val="006A00EB"/>
    <w:rsid w:val="006B6E15"/>
    <w:rsid w:val="006C066D"/>
    <w:rsid w:val="006C176D"/>
    <w:rsid w:val="006C3FC3"/>
    <w:rsid w:val="006C5E2E"/>
    <w:rsid w:val="006D43A1"/>
    <w:rsid w:val="006E06C3"/>
    <w:rsid w:val="006E3012"/>
    <w:rsid w:val="006F7A48"/>
    <w:rsid w:val="00703EF0"/>
    <w:rsid w:val="007101E3"/>
    <w:rsid w:val="00710429"/>
    <w:rsid w:val="00712832"/>
    <w:rsid w:val="00715894"/>
    <w:rsid w:val="007162E0"/>
    <w:rsid w:val="00736B8D"/>
    <w:rsid w:val="007472DF"/>
    <w:rsid w:val="00750DB1"/>
    <w:rsid w:val="00761EB0"/>
    <w:rsid w:val="007643F3"/>
    <w:rsid w:val="00777591"/>
    <w:rsid w:val="00783D52"/>
    <w:rsid w:val="0078490C"/>
    <w:rsid w:val="007952D0"/>
    <w:rsid w:val="0079632A"/>
    <w:rsid w:val="007A5202"/>
    <w:rsid w:val="007B147E"/>
    <w:rsid w:val="007C262C"/>
    <w:rsid w:val="007C4289"/>
    <w:rsid w:val="007F2704"/>
    <w:rsid w:val="00810FA9"/>
    <w:rsid w:val="008179CE"/>
    <w:rsid w:val="00822BBD"/>
    <w:rsid w:val="00825C55"/>
    <w:rsid w:val="008279A0"/>
    <w:rsid w:val="008355A6"/>
    <w:rsid w:val="00840480"/>
    <w:rsid w:val="00842E5D"/>
    <w:rsid w:val="008525E4"/>
    <w:rsid w:val="00854EA2"/>
    <w:rsid w:val="00872DDD"/>
    <w:rsid w:val="00881DB3"/>
    <w:rsid w:val="0089710B"/>
    <w:rsid w:val="008A1242"/>
    <w:rsid w:val="008A3DA7"/>
    <w:rsid w:val="008A6AAF"/>
    <w:rsid w:val="008C06D3"/>
    <w:rsid w:val="008C37E6"/>
    <w:rsid w:val="008D0063"/>
    <w:rsid w:val="008D1487"/>
    <w:rsid w:val="008D60AE"/>
    <w:rsid w:val="008E0C54"/>
    <w:rsid w:val="008E3B42"/>
    <w:rsid w:val="008E62F0"/>
    <w:rsid w:val="00900669"/>
    <w:rsid w:val="00911A26"/>
    <w:rsid w:val="009157FC"/>
    <w:rsid w:val="00920B03"/>
    <w:rsid w:val="0092705E"/>
    <w:rsid w:val="009313A7"/>
    <w:rsid w:val="00941691"/>
    <w:rsid w:val="009428A9"/>
    <w:rsid w:val="009502DD"/>
    <w:rsid w:val="009560BB"/>
    <w:rsid w:val="009561DA"/>
    <w:rsid w:val="00970D38"/>
    <w:rsid w:val="009727AE"/>
    <w:rsid w:val="00974617"/>
    <w:rsid w:val="00977146"/>
    <w:rsid w:val="00983C0F"/>
    <w:rsid w:val="00987D1B"/>
    <w:rsid w:val="009B4FCF"/>
    <w:rsid w:val="009B58B6"/>
    <w:rsid w:val="009C7C74"/>
    <w:rsid w:val="009D2BEB"/>
    <w:rsid w:val="009D5D83"/>
    <w:rsid w:val="009E5EB3"/>
    <w:rsid w:val="009E625D"/>
    <w:rsid w:val="009F5F1F"/>
    <w:rsid w:val="00A0044F"/>
    <w:rsid w:val="00A019C9"/>
    <w:rsid w:val="00A02B48"/>
    <w:rsid w:val="00A10828"/>
    <w:rsid w:val="00A1539A"/>
    <w:rsid w:val="00A26FE5"/>
    <w:rsid w:val="00A31F56"/>
    <w:rsid w:val="00A35D3E"/>
    <w:rsid w:val="00A47DD5"/>
    <w:rsid w:val="00A50189"/>
    <w:rsid w:val="00A51A91"/>
    <w:rsid w:val="00A54A76"/>
    <w:rsid w:val="00A61251"/>
    <w:rsid w:val="00A7176E"/>
    <w:rsid w:val="00A717FE"/>
    <w:rsid w:val="00A71A45"/>
    <w:rsid w:val="00A731DE"/>
    <w:rsid w:val="00A7576E"/>
    <w:rsid w:val="00A823BF"/>
    <w:rsid w:val="00A8594B"/>
    <w:rsid w:val="00A93E38"/>
    <w:rsid w:val="00A945E8"/>
    <w:rsid w:val="00AA382F"/>
    <w:rsid w:val="00AB48C7"/>
    <w:rsid w:val="00AB4FB4"/>
    <w:rsid w:val="00AB5F35"/>
    <w:rsid w:val="00AD4E4E"/>
    <w:rsid w:val="00AE06D7"/>
    <w:rsid w:val="00AF6968"/>
    <w:rsid w:val="00B113E1"/>
    <w:rsid w:val="00B22CEB"/>
    <w:rsid w:val="00B43275"/>
    <w:rsid w:val="00B73FE1"/>
    <w:rsid w:val="00B82621"/>
    <w:rsid w:val="00B8747E"/>
    <w:rsid w:val="00B9671F"/>
    <w:rsid w:val="00B97258"/>
    <w:rsid w:val="00BA0535"/>
    <w:rsid w:val="00BA6305"/>
    <w:rsid w:val="00BB3CD2"/>
    <w:rsid w:val="00BB3F2D"/>
    <w:rsid w:val="00BC31EE"/>
    <w:rsid w:val="00BC535B"/>
    <w:rsid w:val="00BC67F6"/>
    <w:rsid w:val="00BC7ED9"/>
    <w:rsid w:val="00BD5879"/>
    <w:rsid w:val="00BE001C"/>
    <w:rsid w:val="00BE02B1"/>
    <w:rsid w:val="00BE11D7"/>
    <w:rsid w:val="00BE167E"/>
    <w:rsid w:val="00BE411D"/>
    <w:rsid w:val="00BE5727"/>
    <w:rsid w:val="00BF195D"/>
    <w:rsid w:val="00BF20F8"/>
    <w:rsid w:val="00C02303"/>
    <w:rsid w:val="00C108EE"/>
    <w:rsid w:val="00C17178"/>
    <w:rsid w:val="00C2669F"/>
    <w:rsid w:val="00C26E07"/>
    <w:rsid w:val="00C274B1"/>
    <w:rsid w:val="00C37A2B"/>
    <w:rsid w:val="00C42025"/>
    <w:rsid w:val="00C54F50"/>
    <w:rsid w:val="00C55AB8"/>
    <w:rsid w:val="00C64C50"/>
    <w:rsid w:val="00C64DEC"/>
    <w:rsid w:val="00C7353D"/>
    <w:rsid w:val="00C752CC"/>
    <w:rsid w:val="00C82CA2"/>
    <w:rsid w:val="00C94A03"/>
    <w:rsid w:val="00C96C06"/>
    <w:rsid w:val="00CA2482"/>
    <w:rsid w:val="00CA6198"/>
    <w:rsid w:val="00CA75C7"/>
    <w:rsid w:val="00CA7CFD"/>
    <w:rsid w:val="00CD44F3"/>
    <w:rsid w:val="00CF27A6"/>
    <w:rsid w:val="00D00A94"/>
    <w:rsid w:val="00D03C1D"/>
    <w:rsid w:val="00D1528A"/>
    <w:rsid w:val="00D157DB"/>
    <w:rsid w:val="00D20B94"/>
    <w:rsid w:val="00D22AA0"/>
    <w:rsid w:val="00D24E6E"/>
    <w:rsid w:val="00D25B44"/>
    <w:rsid w:val="00D3465C"/>
    <w:rsid w:val="00D41D86"/>
    <w:rsid w:val="00D437BF"/>
    <w:rsid w:val="00D56169"/>
    <w:rsid w:val="00D65B8D"/>
    <w:rsid w:val="00D7017A"/>
    <w:rsid w:val="00D71A5E"/>
    <w:rsid w:val="00D72ED9"/>
    <w:rsid w:val="00D84ADB"/>
    <w:rsid w:val="00D84C4B"/>
    <w:rsid w:val="00DA043F"/>
    <w:rsid w:val="00DB3010"/>
    <w:rsid w:val="00DB5C92"/>
    <w:rsid w:val="00DB6B34"/>
    <w:rsid w:val="00DB74BC"/>
    <w:rsid w:val="00DC66DA"/>
    <w:rsid w:val="00DD7C9A"/>
    <w:rsid w:val="00DF1240"/>
    <w:rsid w:val="00DF208A"/>
    <w:rsid w:val="00DF7584"/>
    <w:rsid w:val="00E17CE0"/>
    <w:rsid w:val="00E50C24"/>
    <w:rsid w:val="00E53C2B"/>
    <w:rsid w:val="00E62112"/>
    <w:rsid w:val="00E66AC6"/>
    <w:rsid w:val="00E76432"/>
    <w:rsid w:val="00E82EDD"/>
    <w:rsid w:val="00E90474"/>
    <w:rsid w:val="00EA22ED"/>
    <w:rsid w:val="00EB5F72"/>
    <w:rsid w:val="00EC21B7"/>
    <w:rsid w:val="00EC5CD7"/>
    <w:rsid w:val="00EE70C4"/>
    <w:rsid w:val="00EF09E1"/>
    <w:rsid w:val="00F11610"/>
    <w:rsid w:val="00F13A76"/>
    <w:rsid w:val="00F14327"/>
    <w:rsid w:val="00F30519"/>
    <w:rsid w:val="00F43670"/>
    <w:rsid w:val="00F61CB9"/>
    <w:rsid w:val="00F70D34"/>
    <w:rsid w:val="00F92539"/>
    <w:rsid w:val="00F96A56"/>
    <w:rsid w:val="00FA0A4E"/>
    <w:rsid w:val="00FB1B4B"/>
    <w:rsid w:val="00FB20C5"/>
    <w:rsid w:val="00FB38EE"/>
    <w:rsid w:val="00FB48CC"/>
    <w:rsid w:val="00FB6AE6"/>
    <w:rsid w:val="00FD0729"/>
    <w:rsid w:val="00FD26CB"/>
    <w:rsid w:val="00FD4D3A"/>
    <w:rsid w:val="00FD58AC"/>
    <w:rsid w:val="00FE0902"/>
    <w:rsid w:val="00FF11BE"/>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513</Words>
  <Characters>3930</Characters>
  <Application>Microsoft Office Word</Application>
  <DocSecurity>0</DocSecurity>
  <Lines>32</Lines>
  <Paragraphs>8</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4435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Inesa Kaseviča</cp:lastModifiedBy>
  <cp:revision>3</cp:revision>
  <cp:lastPrinted>2017-09-20T12:25:00Z</cp:lastPrinted>
  <dcterms:created xsi:type="dcterms:W3CDTF">2022-07-29T12:46:00Z</dcterms:created>
  <dcterms:modified xsi:type="dcterms:W3CDTF">2022-07-29T12:53:00Z</dcterms:modified>
</cp:coreProperties>
</file>